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6"/>
        <w:gridCol w:w="8114"/>
      </w:tblGrid>
      <w:tr w:rsidR="002D5142" w14:paraId="70C746E3" w14:textId="77777777" w:rsidTr="00B9640F">
        <w:tc>
          <w:tcPr>
            <w:tcW w:w="1075" w:type="dxa"/>
          </w:tcPr>
          <w:p w14:paraId="5BC85FA6" w14:textId="5C34254B" w:rsidR="002D5142" w:rsidRDefault="002D5142">
            <w:r>
              <w:t>Header</w:t>
            </w:r>
          </w:p>
        </w:tc>
        <w:tc>
          <w:tcPr>
            <w:tcW w:w="8275" w:type="dxa"/>
          </w:tcPr>
          <w:p w14:paraId="310A3CB2" w14:textId="2B8500E5" w:rsidR="002D5142" w:rsidRDefault="002D5142">
            <w:r>
              <w:t>Logo (on white background) and menu icon</w:t>
            </w:r>
          </w:p>
        </w:tc>
      </w:tr>
      <w:tr w:rsidR="002D5142" w14:paraId="4FA7F090" w14:textId="77777777" w:rsidTr="00B9640F">
        <w:tc>
          <w:tcPr>
            <w:tcW w:w="1075" w:type="dxa"/>
          </w:tcPr>
          <w:p w14:paraId="27F76495" w14:textId="0E55920C" w:rsidR="002D5142" w:rsidRDefault="002D5142">
            <w:r>
              <w:t>Strip #1</w:t>
            </w:r>
          </w:p>
        </w:tc>
        <w:tc>
          <w:tcPr>
            <w:tcW w:w="8275" w:type="dxa"/>
          </w:tcPr>
          <w:p w14:paraId="13242005" w14:textId="3B475C68" w:rsidR="00F863BB" w:rsidRDefault="00F863BB">
            <w:r>
              <w:t>Sawtooth M</w:t>
            </w:r>
            <w:r w:rsidR="002509F5">
              <w:t xml:space="preserve">ountains </w:t>
            </w:r>
            <w:r>
              <w:t>image</w:t>
            </w:r>
          </w:p>
          <w:p w14:paraId="1B600BA0" w14:textId="77777777" w:rsidR="00F863BB" w:rsidRDefault="00F863BB">
            <w:r>
              <w:t>Text overlay:</w:t>
            </w:r>
          </w:p>
          <w:p w14:paraId="5037328B" w14:textId="77777777" w:rsidR="002D5142" w:rsidRDefault="00F863BB">
            <w:r>
              <w:t xml:space="preserve">“Building a Business is a </w:t>
            </w:r>
            <w:proofErr w:type="gramStart"/>
            <w:r>
              <w:t>Journey</w:t>
            </w:r>
            <w:proofErr w:type="gramEnd"/>
            <w:r>
              <w:t>”</w:t>
            </w:r>
          </w:p>
          <w:p w14:paraId="58DA742E" w14:textId="5F39A4F6" w:rsidR="00F863BB" w:rsidRDefault="002F5A47">
            <w:r>
              <w:t>“</w:t>
            </w:r>
            <w:r w:rsidR="005D2F89">
              <w:t>We have the v</w:t>
            </w:r>
            <w:r w:rsidR="00F863BB">
              <w:t xml:space="preserve">aluation </w:t>
            </w:r>
            <w:r w:rsidR="005D2F89">
              <w:t>e</w:t>
            </w:r>
            <w:r w:rsidR="00F863BB">
              <w:t xml:space="preserve">xpertise to </w:t>
            </w:r>
            <w:r w:rsidR="005D2F89">
              <w:t>g</w:t>
            </w:r>
            <w:r w:rsidR="00F863BB">
              <w:t xml:space="preserve">uide </w:t>
            </w:r>
            <w:r w:rsidR="005D2F89">
              <w:t>you.</w:t>
            </w:r>
            <w:r>
              <w:t>”</w:t>
            </w:r>
            <w:r w:rsidR="005D2F89">
              <w:t xml:space="preserve"> </w:t>
            </w:r>
          </w:p>
        </w:tc>
      </w:tr>
      <w:tr w:rsidR="002D5142" w14:paraId="4C686645" w14:textId="77777777" w:rsidTr="00B9640F">
        <w:tc>
          <w:tcPr>
            <w:tcW w:w="1075" w:type="dxa"/>
          </w:tcPr>
          <w:p w14:paraId="78C494B5" w14:textId="4DE9D5A8" w:rsidR="002D5142" w:rsidRDefault="002F5A47">
            <w:r>
              <w:t>Strip #2</w:t>
            </w:r>
          </w:p>
        </w:tc>
        <w:tc>
          <w:tcPr>
            <w:tcW w:w="8275" w:type="dxa"/>
          </w:tcPr>
          <w:p w14:paraId="4E91D225" w14:textId="009D8FB3" w:rsidR="002D5142" w:rsidRDefault="002F5A47">
            <w:r>
              <w:t>“Our Values”</w:t>
            </w:r>
          </w:p>
          <w:p w14:paraId="2889E023" w14:textId="0901311C" w:rsidR="002F5A47" w:rsidRDefault="002F5A47">
            <w:r>
              <w:t>“INTEGRITY | RESPONSIVENESS | EXCELLENCE | RELATIONSHIPS | COMMUNITY”</w:t>
            </w:r>
          </w:p>
        </w:tc>
      </w:tr>
      <w:tr w:rsidR="002D5142" w14:paraId="52B414E6" w14:textId="77777777" w:rsidTr="00B9640F">
        <w:tc>
          <w:tcPr>
            <w:tcW w:w="1075" w:type="dxa"/>
          </w:tcPr>
          <w:p w14:paraId="1814BC1A" w14:textId="77777777" w:rsidR="002D5142" w:rsidRDefault="002F5A47">
            <w:r>
              <w:t>Strip #3</w:t>
            </w:r>
          </w:p>
          <w:p w14:paraId="6402EA93" w14:textId="77777777" w:rsidR="007C154B" w:rsidRDefault="007C154B" w:rsidP="007C154B"/>
          <w:p w14:paraId="5C2850D0" w14:textId="5EEDF154" w:rsidR="007C154B" w:rsidRPr="007C154B" w:rsidRDefault="007C154B" w:rsidP="007C154B">
            <w:pPr>
              <w:tabs>
                <w:tab w:val="left" w:pos="1020"/>
              </w:tabs>
            </w:pPr>
            <w:r>
              <w:tab/>
            </w:r>
          </w:p>
        </w:tc>
        <w:tc>
          <w:tcPr>
            <w:tcW w:w="8275" w:type="dxa"/>
          </w:tcPr>
          <w:p w14:paraId="7789134F" w14:textId="77777777" w:rsidR="002D5142" w:rsidRDefault="002F5A47">
            <w:r>
              <w:t>“What We Do”</w:t>
            </w:r>
            <w:r w:rsidR="007C6ABD">
              <w:t xml:space="preserve"> [left side placement]</w:t>
            </w:r>
          </w:p>
          <w:p w14:paraId="5E5AF02F" w14:textId="153F0DD9" w:rsidR="007C6ABD" w:rsidRDefault="007C6ABD"/>
          <w:p w14:paraId="2F02F25C" w14:textId="2D0108D3" w:rsidR="007C6ABD" w:rsidRDefault="007C6ABD">
            <w:r>
              <w:t>Use stylized bullet points or icons for the following service descriptions (bold text is header):</w:t>
            </w:r>
          </w:p>
          <w:p w14:paraId="7DC4FA07" w14:textId="08B8E844" w:rsidR="007C6ABD" w:rsidRDefault="007C6ABD"/>
          <w:p w14:paraId="38B326C9" w14:textId="11CD2E79" w:rsidR="007C6ABD" w:rsidRDefault="007C6ABD">
            <w:pPr>
              <w:rPr>
                <w:b/>
                <w:bCs/>
              </w:rPr>
            </w:pPr>
            <w:r>
              <w:t>“</w:t>
            </w:r>
            <w:r w:rsidR="00BF3594">
              <w:rPr>
                <w:b/>
                <w:bCs/>
              </w:rPr>
              <w:t>TAX-RELATED VALUATIONS</w:t>
            </w:r>
          </w:p>
          <w:p w14:paraId="077C8D29" w14:textId="48B90DEE" w:rsidR="00BF3594" w:rsidRDefault="00BF3594">
            <w:r w:rsidRPr="00BF3594">
              <w:t>Valuations for estate/gift tax, charitable contributions, equity</w:t>
            </w:r>
            <w:r w:rsidR="00231F01">
              <w:t>-linked</w:t>
            </w:r>
            <w:r w:rsidRPr="00BF3594">
              <w:t xml:space="preserve"> compensation, corporate restructuring and insolvency purposes.</w:t>
            </w:r>
            <w:r>
              <w:t>”</w:t>
            </w:r>
          </w:p>
          <w:p w14:paraId="3100EDA1" w14:textId="13B51865" w:rsidR="00BF3594" w:rsidRDefault="00BF3594">
            <w:pPr>
              <w:rPr>
                <w:sz w:val="18"/>
                <w:szCs w:val="18"/>
              </w:rPr>
            </w:pPr>
          </w:p>
          <w:p w14:paraId="7E58A900" w14:textId="77777777" w:rsidR="00FC37EE" w:rsidRDefault="00FC37EE" w:rsidP="00FC37EE">
            <w:pPr>
              <w:rPr>
                <w:b/>
                <w:bCs/>
              </w:rPr>
            </w:pPr>
            <w:r>
              <w:rPr>
                <w:b/>
                <w:bCs/>
              </w:rPr>
              <w:t>“FINANCIAL REPORTING</w:t>
            </w:r>
          </w:p>
          <w:p w14:paraId="257587BA" w14:textId="2A585312" w:rsidR="00FC37EE" w:rsidRDefault="00FC37EE" w:rsidP="00FC37EE">
            <w:pPr>
              <w:rPr>
                <w:sz w:val="18"/>
                <w:szCs w:val="18"/>
              </w:rPr>
            </w:pPr>
            <w:r w:rsidRPr="00FC37EE">
              <w:t>Our work includes purchase price allocations</w:t>
            </w:r>
            <w:r>
              <w:t xml:space="preserve">, </w:t>
            </w:r>
            <w:r w:rsidRPr="00FC37EE">
              <w:t>fresh-start accounting, impairment analyses, equity-linked compensation, leases and financial instruments.</w:t>
            </w:r>
            <w:r>
              <w:t>”</w:t>
            </w:r>
          </w:p>
          <w:p w14:paraId="66845909" w14:textId="77777777" w:rsidR="00FC37EE" w:rsidRDefault="00FC37EE">
            <w:pPr>
              <w:rPr>
                <w:sz w:val="18"/>
                <w:szCs w:val="18"/>
              </w:rPr>
            </w:pPr>
          </w:p>
          <w:p w14:paraId="6CD67789" w14:textId="6C785BC7" w:rsidR="00BF3594" w:rsidRDefault="00BF3594">
            <w:pPr>
              <w:rPr>
                <w:b/>
                <w:bCs/>
              </w:rPr>
            </w:pPr>
            <w:r w:rsidRPr="00BF3594">
              <w:rPr>
                <w:b/>
                <w:bCs/>
              </w:rPr>
              <w:t>“</w:t>
            </w:r>
            <w:r w:rsidR="001261DA">
              <w:rPr>
                <w:b/>
                <w:bCs/>
              </w:rPr>
              <w:t xml:space="preserve">FINANCING &amp; </w:t>
            </w:r>
            <w:r w:rsidRPr="00BF3594">
              <w:rPr>
                <w:b/>
                <w:bCs/>
              </w:rPr>
              <w:t>TRA</w:t>
            </w:r>
            <w:r w:rsidR="007C154B">
              <w:rPr>
                <w:b/>
                <w:bCs/>
              </w:rPr>
              <w:t>NSACTION ADVISORY</w:t>
            </w:r>
          </w:p>
          <w:p w14:paraId="1C0D8B0D" w14:textId="70F58111" w:rsidR="007C154B" w:rsidRDefault="001261DA">
            <w:r>
              <w:t xml:space="preserve">Financial assessments to evaluate debt structure and capital adequacy. </w:t>
            </w:r>
            <w:r w:rsidR="007C154B">
              <w:t xml:space="preserve">Valuation support for </w:t>
            </w:r>
            <w:r>
              <w:t>l</w:t>
            </w:r>
            <w:r w:rsidR="009B2B79">
              <w:t xml:space="preserve">oan underwriting, </w:t>
            </w:r>
            <w:r w:rsidR="007C154B">
              <w:t xml:space="preserve">capital raises, share redemptions, minority interest buyouts, </w:t>
            </w:r>
            <w:r w:rsidR="00DD50BA">
              <w:t>buy-sell agreements as well as for mergers, acquisitions and divestitures.”</w:t>
            </w:r>
          </w:p>
          <w:p w14:paraId="0DB87A7D" w14:textId="22F7930F" w:rsidR="00DD50BA" w:rsidRDefault="00DD50BA"/>
          <w:p w14:paraId="137BC7DB" w14:textId="789D1FF3" w:rsidR="00FC37EE" w:rsidRDefault="00FC37EE" w:rsidP="00FC37EE">
            <w:pPr>
              <w:rPr>
                <w:b/>
                <w:bCs/>
              </w:rPr>
            </w:pPr>
            <w:r w:rsidRPr="00BF3594">
              <w:rPr>
                <w:b/>
                <w:bCs/>
              </w:rPr>
              <w:t>“</w:t>
            </w:r>
            <w:r w:rsidR="009B2B79">
              <w:rPr>
                <w:b/>
                <w:bCs/>
              </w:rPr>
              <w:t>BUSINESS PLANNING &amp; ADVISORY</w:t>
            </w:r>
          </w:p>
          <w:p w14:paraId="0ED16E29" w14:textId="66703364" w:rsidR="00FC37EE" w:rsidRDefault="009B2B79" w:rsidP="00FC37EE">
            <w:r>
              <w:t xml:space="preserve">Outsourced financial planning and analysis (FP&amp;A) services, including model development, strategy valuation and exit options analysis.” </w:t>
            </w:r>
          </w:p>
          <w:p w14:paraId="11B11D0C" w14:textId="35F864C8" w:rsidR="007C6ABD" w:rsidRDefault="007C6ABD"/>
        </w:tc>
      </w:tr>
      <w:tr w:rsidR="002D5142" w14:paraId="7DF9086C" w14:textId="77777777" w:rsidTr="00B9640F">
        <w:tc>
          <w:tcPr>
            <w:tcW w:w="1075" w:type="dxa"/>
          </w:tcPr>
          <w:p w14:paraId="61929697" w14:textId="1482C55C" w:rsidR="002D5142" w:rsidRDefault="009B2B79">
            <w:r>
              <w:t>Strip #4</w:t>
            </w:r>
          </w:p>
        </w:tc>
        <w:tc>
          <w:tcPr>
            <w:tcW w:w="8275" w:type="dxa"/>
          </w:tcPr>
          <w:p w14:paraId="4155133E" w14:textId="6C09CFE1" w:rsidR="002D5142" w:rsidRDefault="00401B81">
            <w:r>
              <w:t>“Who Do We Serve”</w:t>
            </w:r>
          </w:p>
          <w:p w14:paraId="4F78E95E" w14:textId="6C9D9416" w:rsidR="00401B81" w:rsidRDefault="00401B81"/>
          <w:p w14:paraId="74470122" w14:textId="427E593E" w:rsidR="00401B81" w:rsidRDefault="00401B81">
            <w:proofErr w:type="gramStart"/>
            <w:r>
              <w:t>Closely-Held</w:t>
            </w:r>
            <w:proofErr w:type="gramEnd"/>
            <w:r>
              <w:t xml:space="preserve"> / Family-Owned Businesses [Family icon]</w:t>
            </w:r>
            <w:r w:rsidR="00B9640F">
              <w:t xml:space="preserve"> </w:t>
            </w:r>
          </w:p>
          <w:p w14:paraId="6B52F144" w14:textId="6B0E4111" w:rsidR="00401B81" w:rsidRDefault="00401B81">
            <w:r>
              <w:t>Private-Equity Sponsored Companies [company icon with $</w:t>
            </w:r>
            <w:r w:rsidR="00B93523">
              <w:t xml:space="preserve"> sign icon</w:t>
            </w:r>
            <w:r>
              <w:t>]</w:t>
            </w:r>
          </w:p>
          <w:p w14:paraId="02483686" w14:textId="4F4FD6CB" w:rsidR="00401B81" w:rsidRDefault="00401B81">
            <w:r>
              <w:t>Publicly Traded Companies [stock chart</w:t>
            </w:r>
            <w:r w:rsidR="00B93523">
              <w:t xml:space="preserve"> icon</w:t>
            </w:r>
            <w:r>
              <w:t>]</w:t>
            </w:r>
          </w:p>
          <w:p w14:paraId="582CE663" w14:textId="451BBBCA" w:rsidR="00401B81" w:rsidRDefault="00401B81">
            <w:r>
              <w:t>Lenders [financial institution</w:t>
            </w:r>
            <w:r w:rsidR="00B93523">
              <w:t xml:space="preserve"> icon</w:t>
            </w:r>
            <w:r>
              <w:t>]</w:t>
            </w:r>
          </w:p>
          <w:p w14:paraId="4FA8134B" w14:textId="77D00969" w:rsidR="00231F01" w:rsidRDefault="00231F01"/>
        </w:tc>
      </w:tr>
      <w:tr w:rsidR="002D5142" w14:paraId="0DD09E04" w14:textId="77777777" w:rsidTr="00B9640F">
        <w:tc>
          <w:tcPr>
            <w:tcW w:w="1075" w:type="dxa"/>
          </w:tcPr>
          <w:p w14:paraId="616A6BA9" w14:textId="77777777" w:rsidR="002D5142" w:rsidRDefault="00401B81">
            <w:r>
              <w:t>Strip #5</w:t>
            </w:r>
          </w:p>
          <w:p w14:paraId="55C511D1" w14:textId="45F4F511" w:rsidR="00401B81" w:rsidRDefault="00401B81"/>
        </w:tc>
        <w:tc>
          <w:tcPr>
            <w:tcW w:w="8275" w:type="dxa"/>
          </w:tcPr>
          <w:p w14:paraId="560DE4BF" w14:textId="77777777" w:rsidR="002D5142" w:rsidRDefault="00401B81">
            <w:r>
              <w:t>“Industries Served”</w:t>
            </w:r>
          </w:p>
          <w:p w14:paraId="1201BD18" w14:textId="1F59F3A0" w:rsidR="00401B81" w:rsidRDefault="00401B81"/>
          <w:p w14:paraId="58E41066" w14:textId="2088D5BF" w:rsidR="001A6B7C" w:rsidRDefault="001A6B7C">
            <w:r>
              <w:t>[include appropriate image]</w:t>
            </w:r>
          </w:p>
          <w:p w14:paraId="1C77147E" w14:textId="77777777" w:rsidR="001A6B7C" w:rsidRDefault="001A6B7C"/>
          <w:p w14:paraId="22543C14" w14:textId="77777777" w:rsidR="001A6B7C" w:rsidRDefault="001A6B7C" w:rsidP="001A6B7C">
            <w:r>
              <w:t>Technology</w:t>
            </w:r>
          </w:p>
          <w:p w14:paraId="7091174D" w14:textId="12A6AF18" w:rsidR="00401B81" w:rsidRDefault="00401B81">
            <w:r>
              <w:t>Manufacturing</w:t>
            </w:r>
          </w:p>
          <w:p w14:paraId="2E2B26C3" w14:textId="77777777" w:rsidR="00401B81" w:rsidRDefault="00401B81">
            <w:r>
              <w:t>Wholesale / Distribution</w:t>
            </w:r>
          </w:p>
          <w:p w14:paraId="409FB918" w14:textId="21C73A69" w:rsidR="00401B81" w:rsidRDefault="00401B81">
            <w:r>
              <w:t xml:space="preserve">Business </w:t>
            </w:r>
            <w:r w:rsidR="001A6B7C">
              <w:t xml:space="preserve">&amp; Professional </w:t>
            </w:r>
            <w:r>
              <w:t>Services</w:t>
            </w:r>
          </w:p>
          <w:p w14:paraId="48FC3CA3" w14:textId="77777777" w:rsidR="00401B81" w:rsidRDefault="00401B81">
            <w:r>
              <w:t>Retail</w:t>
            </w:r>
          </w:p>
          <w:p w14:paraId="3E5FEA1E" w14:textId="77777777" w:rsidR="00401B81" w:rsidRDefault="00401B81">
            <w:r>
              <w:t>Consumer Products</w:t>
            </w:r>
          </w:p>
          <w:p w14:paraId="04495F10" w14:textId="4737AFCB" w:rsidR="00401B81" w:rsidRDefault="00401B81"/>
        </w:tc>
      </w:tr>
      <w:tr w:rsidR="001A6B7C" w14:paraId="55F1FE5E" w14:textId="77777777" w:rsidTr="00B9640F">
        <w:tc>
          <w:tcPr>
            <w:tcW w:w="1075" w:type="dxa"/>
          </w:tcPr>
          <w:p w14:paraId="5FC732DB" w14:textId="178730EB" w:rsidR="001A6B7C" w:rsidRDefault="001A6B7C">
            <w:r>
              <w:t>Strip #6</w:t>
            </w:r>
          </w:p>
        </w:tc>
        <w:tc>
          <w:tcPr>
            <w:tcW w:w="8275" w:type="dxa"/>
          </w:tcPr>
          <w:p w14:paraId="77F6E667" w14:textId="3A12C11F" w:rsidR="001A6B7C" w:rsidRDefault="001A6B7C">
            <w:r>
              <w:t xml:space="preserve">Contact Us </w:t>
            </w:r>
            <w:r w:rsidR="002509F5">
              <w:t xml:space="preserve">(with message) </w:t>
            </w:r>
            <w:r>
              <w:t>form with CAPTCHA</w:t>
            </w:r>
          </w:p>
        </w:tc>
      </w:tr>
      <w:tr w:rsidR="002D5142" w14:paraId="2A334DB6" w14:textId="77777777" w:rsidTr="00B9640F">
        <w:tc>
          <w:tcPr>
            <w:tcW w:w="1075" w:type="dxa"/>
          </w:tcPr>
          <w:p w14:paraId="174AB195" w14:textId="7F75BC62" w:rsidR="002D5142" w:rsidRDefault="001A6B7C">
            <w:r>
              <w:lastRenderedPageBreak/>
              <w:t>Footer</w:t>
            </w:r>
          </w:p>
        </w:tc>
        <w:tc>
          <w:tcPr>
            <w:tcW w:w="8275" w:type="dxa"/>
          </w:tcPr>
          <w:p w14:paraId="168C9502" w14:textId="77777777" w:rsidR="002D5142" w:rsidRDefault="007E4CD4">
            <w:r>
              <w:t>Quick Links</w:t>
            </w:r>
          </w:p>
          <w:p w14:paraId="5EC67159" w14:textId="77777777" w:rsidR="007E4CD4" w:rsidRDefault="007E4CD4">
            <w:r>
              <w:t>Other Links (Terms of Use, Privacy Policy)</w:t>
            </w:r>
          </w:p>
          <w:p w14:paraId="33D02706" w14:textId="77777777" w:rsidR="007E4CD4" w:rsidRDefault="007E4CD4">
            <w:r>
              <w:t>Contact info:</w:t>
            </w:r>
          </w:p>
          <w:p w14:paraId="5714EAB2" w14:textId="77777777" w:rsidR="00B9640F" w:rsidRDefault="007E4CD4" w:rsidP="007E4CD4">
            <w:pPr>
              <w:pStyle w:val="ListParagraph"/>
              <w:numPr>
                <w:ilvl w:val="0"/>
                <w:numId w:val="1"/>
              </w:numPr>
            </w:pPr>
            <w:r>
              <w:t xml:space="preserve">Location icon - </w:t>
            </w:r>
            <w:r w:rsidR="00B9640F" w:rsidRPr="00B9640F">
              <w:t>3597 E Monarch Sky Ln F-240, Meridian, ID 83646</w:t>
            </w:r>
          </w:p>
          <w:p w14:paraId="4A39086F" w14:textId="77777777" w:rsidR="00B9640F" w:rsidRDefault="00B9640F" w:rsidP="007E4CD4">
            <w:pPr>
              <w:pStyle w:val="ListParagraph"/>
              <w:numPr>
                <w:ilvl w:val="0"/>
                <w:numId w:val="1"/>
              </w:numPr>
            </w:pPr>
            <w:r>
              <w:t>Phone icon – +1 208 470 6550</w:t>
            </w:r>
          </w:p>
          <w:p w14:paraId="49E1D11C" w14:textId="3562EA29" w:rsidR="007E4CD4" w:rsidRDefault="00B9640F" w:rsidP="007E4CD4">
            <w:pPr>
              <w:pStyle w:val="ListParagraph"/>
              <w:numPr>
                <w:ilvl w:val="0"/>
                <w:numId w:val="1"/>
              </w:numPr>
            </w:pPr>
            <w:r>
              <w:t xml:space="preserve">Email icon - </w:t>
            </w:r>
            <w:hyperlink r:id="rId5" w:history="1">
              <w:r w:rsidRPr="001F224C">
                <w:rPr>
                  <w:rStyle w:val="Hyperlink"/>
                </w:rPr>
                <w:t>info@sawtoothvaluation.com</w:t>
              </w:r>
            </w:hyperlink>
          </w:p>
          <w:p w14:paraId="278B6876" w14:textId="5E3215E2" w:rsidR="00B9640F" w:rsidRDefault="00B9640F" w:rsidP="00B9640F"/>
        </w:tc>
      </w:tr>
    </w:tbl>
    <w:p w14:paraId="09473E84" w14:textId="7C87925B" w:rsidR="00BC7253" w:rsidRDefault="00BC7253"/>
    <w:p w14:paraId="6B74DDD2" w14:textId="28D45B80" w:rsidR="002509F5" w:rsidRDefault="002509F5">
      <w:r>
        <w:t xml:space="preserve">Inspirational website: </w:t>
      </w:r>
      <w:hyperlink r:id="rId6" w:history="1">
        <w:r w:rsidRPr="001F224C">
          <w:rPr>
            <w:rStyle w:val="Hyperlink"/>
          </w:rPr>
          <w:t>https://galenacapital.com//</w:t>
        </w:r>
      </w:hyperlink>
    </w:p>
    <w:p w14:paraId="2B9F1D53" w14:textId="77777777" w:rsidR="002509F5" w:rsidRDefault="002509F5"/>
    <w:p w14:paraId="395B014B" w14:textId="77777777" w:rsidR="002509F5" w:rsidRDefault="002509F5"/>
    <w:sectPr w:rsidR="00250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43019"/>
    <w:multiLevelType w:val="hybridMultilevel"/>
    <w:tmpl w:val="803862DC"/>
    <w:lvl w:ilvl="0" w:tplc="B09247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AA3"/>
    <w:rsid w:val="001261DA"/>
    <w:rsid w:val="001A6B7C"/>
    <w:rsid w:val="001C09E4"/>
    <w:rsid w:val="00231F01"/>
    <w:rsid w:val="002509F5"/>
    <w:rsid w:val="002D5142"/>
    <w:rsid w:val="002F5A47"/>
    <w:rsid w:val="00401B81"/>
    <w:rsid w:val="005D2F89"/>
    <w:rsid w:val="00667AA3"/>
    <w:rsid w:val="00752794"/>
    <w:rsid w:val="007C154B"/>
    <w:rsid w:val="007C6ABD"/>
    <w:rsid w:val="007E4CD4"/>
    <w:rsid w:val="00891094"/>
    <w:rsid w:val="009B2B79"/>
    <w:rsid w:val="00B93523"/>
    <w:rsid w:val="00B9640F"/>
    <w:rsid w:val="00BC7253"/>
    <w:rsid w:val="00BF3594"/>
    <w:rsid w:val="00DD50BA"/>
    <w:rsid w:val="00F863BB"/>
    <w:rsid w:val="00FC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521D6"/>
  <w15:chartTrackingRefBased/>
  <w15:docId w15:val="{507FFD25-ACD4-4442-A7E7-F149688E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5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4C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64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64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2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alenacapital.com//" TargetMode="External"/><Relationship Id="rId5" Type="http://schemas.openxmlformats.org/officeDocument/2006/relationships/hyperlink" Target="mailto:info@sawtoothvaluatio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Burnstein</dc:creator>
  <cp:keywords/>
  <dc:description/>
  <cp:lastModifiedBy>Jeremy Burnstein</cp:lastModifiedBy>
  <cp:revision>3</cp:revision>
  <dcterms:created xsi:type="dcterms:W3CDTF">2022-01-18T01:22:00Z</dcterms:created>
  <dcterms:modified xsi:type="dcterms:W3CDTF">2022-01-18T03:27:00Z</dcterms:modified>
</cp:coreProperties>
</file>